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85A" w:rsidRPr="00DA4AAB" w:rsidRDefault="00E0685A" w:rsidP="00E0685A">
      <w:pPr>
        <w:rPr>
          <w:rFonts w:ascii="Arial" w:hAnsi="Arial" w:cs="Arial"/>
          <w:b/>
          <w:sz w:val="28"/>
          <w:szCs w:val="28"/>
        </w:rPr>
      </w:pPr>
      <w:r w:rsidRPr="00DA4AAB">
        <w:rPr>
          <w:b/>
          <w:noProof/>
          <w:sz w:val="28"/>
          <w:szCs w:val="28"/>
          <w:lang w:eastAsia="en-IN"/>
        </w:rPr>
        <w:drawing>
          <wp:anchor distT="0" distB="0" distL="114300" distR="114300" simplePos="0" relativeHeight="251659264" behindDoc="1" locked="0" layoutInCell="1" allowOverlap="1" wp14:anchorId="08EF4AC0" wp14:editId="5F1358D4">
            <wp:simplePos x="0" y="0"/>
            <wp:positionH relativeFrom="column">
              <wp:posOffset>-228600</wp:posOffset>
            </wp:positionH>
            <wp:positionV relativeFrom="paragraph">
              <wp:posOffset>0</wp:posOffset>
            </wp:positionV>
            <wp:extent cx="898525" cy="863600"/>
            <wp:effectExtent l="0" t="0" r="0" b="0"/>
            <wp:wrapTight wrapText="bothSides">
              <wp:wrapPolygon edited="0">
                <wp:start x="0" y="0"/>
                <wp:lineTo x="0" y="20965"/>
                <wp:lineTo x="21066" y="20965"/>
                <wp:lineTo x="21066" y="0"/>
                <wp:lineTo x="0" y="0"/>
              </wp:wrapPolygon>
            </wp:wrapTight>
            <wp:docPr id="20" name="Picture 8" descr="Image result for ANDHRA PRADESH DROUGHT MITIGATION PROJECT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descr="Image result for ANDHRA PRADESH DROUGHT MITIGATION PROJECT SYMBOL"/>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98525" cy="8636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b/>
          <w:sz w:val="28"/>
          <w:szCs w:val="28"/>
        </w:rPr>
        <w:t xml:space="preserve">            </w:t>
      </w:r>
      <w:r w:rsidRPr="00DA4AAB">
        <w:rPr>
          <w:rFonts w:ascii="Arial" w:hAnsi="Arial" w:cs="Arial"/>
          <w:b/>
          <w:sz w:val="28"/>
          <w:szCs w:val="28"/>
        </w:rPr>
        <w:t xml:space="preserve">Andhra Pradesh Drought Mitigation Project </w:t>
      </w:r>
      <w:bookmarkStart w:id="0" w:name="_GoBack"/>
      <w:bookmarkEnd w:id="0"/>
    </w:p>
    <w:p w:rsidR="00E0685A" w:rsidRPr="00E0685A" w:rsidRDefault="00E0685A" w:rsidP="00E0685A">
      <w:pPr>
        <w:jc w:val="center"/>
        <w:rPr>
          <w:rFonts w:ascii="Arial" w:hAnsi="Arial" w:cs="Arial"/>
          <w:b/>
          <w:sz w:val="26"/>
          <w:szCs w:val="26"/>
        </w:rPr>
      </w:pPr>
      <w:r w:rsidRPr="00E0685A">
        <w:rPr>
          <w:rFonts w:ascii="Arial" w:hAnsi="Arial" w:cs="Arial"/>
          <w:b/>
          <w:sz w:val="26"/>
          <w:szCs w:val="26"/>
        </w:rPr>
        <w:t xml:space="preserve">Climate Resilient Package of practices </w:t>
      </w:r>
    </w:p>
    <w:p w:rsidR="00714E95" w:rsidRPr="00E0685A" w:rsidRDefault="00714E95" w:rsidP="00714E95">
      <w:pPr>
        <w:jc w:val="center"/>
        <w:rPr>
          <w:rFonts w:ascii="Arial" w:hAnsi="Arial" w:cs="Arial"/>
          <w:i/>
          <w:sz w:val="26"/>
          <w:szCs w:val="26"/>
          <w:shd w:val="clear" w:color="auto" w:fill="FFFFFF"/>
        </w:rPr>
      </w:pPr>
      <w:r w:rsidRPr="00E0685A">
        <w:rPr>
          <w:rFonts w:ascii="Arial" w:hAnsi="Arial" w:cs="Arial"/>
          <w:b/>
          <w:sz w:val="26"/>
          <w:szCs w:val="26"/>
        </w:rPr>
        <w:t>Little Millet (</w:t>
      </w:r>
      <w:proofErr w:type="spellStart"/>
      <w:r w:rsidRPr="00E0685A">
        <w:rPr>
          <w:rFonts w:ascii="Arial" w:hAnsi="Arial" w:cs="Arial"/>
          <w:b/>
          <w:sz w:val="26"/>
          <w:szCs w:val="26"/>
        </w:rPr>
        <w:t>Samalu</w:t>
      </w:r>
      <w:proofErr w:type="spellEnd"/>
      <w:proofErr w:type="gramStart"/>
      <w:r w:rsidRPr="00E0685A">
        <w:rPr>
          <w:rFonts w:ascii="Arial" w:hAnsi="Arial" w:cs="Arial"/>
          <w:b/>
          <w:sz w:val="26"/>
          <w:szCs w:val="26"/>
        </w:rPr>
        <w:t xml:space="preserve">)  </w:t>
      </w:r>
      <w:proofErr w:type="spellStart"/>
      <w:r w:rsidRPr="00E0685A">
        <w:rPr>
          <w:rFonts w:ascii="Arial" w:hAnsi="Arial" w:cs="Arial"/>
          <w:i/>
          <w:sz w:val="26"/>
          <w:szCs w:val="26"/>
          <w:shd w:val="clear" w:color="auto" w:fill="FFFFFF"/>
        </w:rPr>
        <w:t>Panicum</w:t>
      </w:r>
      <w:proofErr w:type="spellEnd"/>
      <w:proofErr w:type="gramEnd"/>
      <w:r w:rsidRPr="00E0685A">
        <w:rPr>
          <w:rFonts w:ascii="Arial" w:hAnsi="Arial" w:cs="Arial"/>
          <w:i/>
          <w:sz w:val="26"/>
          <w:szCs w:val="26"/>
          <w:shd w:val="clear" w:color="auto" w:fill="FFFFFF"/>
        </w:rPr>
        <w:t xml:space="preserve"> </w:t>
      </w:r>
      <w:proofErr w:type="spellStart"/>
      <w:r w:rsidRPr="00E0685A">
        <w:rPr>
          <w:rFonts w:ascii="Arial" w:hAnsi="Arial" w:cs="Arial"/>
          <w:i/>
          <w:sz w:val="26"/>
          <w:szCs w:val="26"/>
          <w:shd w:val="clear" w:color="auto" w:fill="FFFFFF"/>
        </w:rPr>
        <w:t>sumatrense</w:t>
      </w:r>
      <w:proofErr w:type="spellEnd"/>
    </w:p>
    <w:p w:rsidR="00B5748E" w:rsidRDefault="00B5748E" w:rsidP="00714E95">
      <w:pPr>
        <w:jc w:val="center"/>
        <w:rPr>
          <w:rFonts w:cstheme="minorHAnsi"/>
          <w:i/>
          <w:shd w:val="clear" w:color="auto" w:fill="FFFFFF"/>
        </w:rPr>
      </w:pPr>
      <w:r w:rsidRPr="00B5748E">
        <w:rPr>
          <w:rFonts w:cstheme="minorHAnsi"/>
          <w:i/>
          <w:noProof/>
          <w:shd w:val="clear" w:color="auto" w:fill="FFFFFF"/>
          <w:lang w:eastAsia="en-IN"/>
        </w:rPr>
        <w:drawing>
          <wp:inline distT="0" distB="0" distL="0" distR="0">
            <wp:extent cx="2466975" cy="1847850"/>
            <wp:effectExtent l="0" t="0" r="9525" b="0"/>
            <wp:docPr id="1" name="Picture 1" descr="C:\Users\wass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assan\Desktop\images.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p w:rsidR="00714E95" w:rsidRPr="00E0685A" w:rsidRDefault="00714E95" w:rsidP="00714E95">
      <w:pPr>
        <w:rPr>
          <w:rFonts w:ascii="Arial" w:hAnsi="Arial" w:cs="Arial"/>
          <w:b/>
          <w:shd w:val="clear" w:color="auto" w:fill="FFFFFF"/>
        </w:rPr>
      </w:pPr>
      <w:r w:rsidRPr="00E0685A">
        <w:rPr>
          <w:rFonts w:ascii="Arial" w:hAnsi="Arial" w:cs="Arial"/>
          <w:b/>
          <w:shd w:val="clear" w:color="auto" w:fill="FFFFFF"/>
        </w:rPr>
        <w:t xml:space="preserve">Predominant </w:t>
      </w:r>
      <w:r w:rsidR="006359DB" w:rsidRPr="00E0685A">
        <w:rPr>
          <w:rFonts w:ascii="Arial" w:hAnsi="Arial" w:cs="Arial"/>
          <w:b/>
          <w:shd w:val="clear" w:color="auto" w:fill="FFFFFF"/>
        </w:rPr>
        <w:t>varieties:</w:t>
      </w:r>
    </w:p>
    <w:p w:rsidR="00714E95" w:rsidRPr="00E0685A" w:rsidRDefault="00714E95" w:rsidP="00714E95">
      <w:pPr>
        <w:rPr>
          <w:rFonts w:ascii="Arial" w:hAnsi="Arial" w:cs="Arial"/>
          <w:shd w:val="clear" w:color="auto" w:fill="FFFFFF"/>
          <w:vertAlign w:val="subscript"/>
        </w:rPr>
      </w:pPr>
      <w:proofErr w:type="gramStart"/>
      <w:r w:rsidRPr="00E0685A">
        <w:rPr>
          <w:rFonts w:ascii="Arial" w:hAnsi="Arial" w:cs="Arial"/>
          <w:shd w:val="clear" w:color="auto" w:fill="FFFFFF"/>
        </w:rPr>
        <w:t>Kharif :</w:t>
      </w:r>
      <w:proofErr w:type="gramEnd"/>
      <w:r w:rsidRPr="00E0685A">
        <w:rPr>
          <w:rFonts w:ascii="Arial" w:hAnsi="Arial" w:cs="Arial"/>
          <w:shd w:val="clear" w:color="auto" w:fill="FFFFFF"/>
        </w:rPr>
        <w:t xml:space="preserve"> OLM 20, OLM 36, OLM 203 and CO</w:t>
      </w:r>
      <w:r w:rsidRPr="00E0685A">
        <w:rPr>
          <w:rFonts w:ascii="Arial" w:hAnsi="Arial" w:cs="Arial"/>
          <w:shd w:val="clear" w:color="auto" w:fill="FFFFFF"/>
          <w:vertAlign w:val="subscript"/>
        </w:rPr>
        <w:t>2</w:t>
      </w:r>
    </w:p>
    <w:p w:rsidR="00714E95" w:rsidRPr="00E0685A" w:rsidRDefault="00714E95" w:rsidP="00714E95">
      <w:pPr>
        <w:rPr>
          <w:rFonts w:ascii="Arial" w:hAnsi="Arial" w:cs="Arial"/>
          <w:b/>
          <w:shd w:val="clear" w:color="auto" w:fill="FFFFFF"/>
        </w:rPr>
      </w:pPr>
      <w:r w:rsidRPr="00E0685A">
        <w:rPr>
          <w:rFonts w:ascii="Arial" w:hAnsi="Arial" w:cs="Arial"/>
          <w:b/>
          <w:shd w:val="clear" w:color="auto" w:fill="FFFFFF"/>
        </w:rPr>
        <w:t xml:space="preserve">Land </w:t>
      </w:r>
      <w:r w:rsidR="006359DB" w:rsidRPr="00E0685A">
        <w:rPr>
          <w:rFonts w:ascii="Arial" w:hAnsi="Arial" w:cs="Arial"/>
          <w:b/>
          <w:shd w:val="clear" w:color="auto" w:fill="FFFFFF"/>
        </w:rPr>
        <w:t>preparation:</w:t>
      </w:r>
    </w:p>
    <w:p w:rsidR="00714E95" w:rsidRPr="00E0685A" w:rsidRDefault="00714E95" w:rsidP="00714E95">
      <w:pPr>
        <w:rPr>
          <w:rFonts w:ascii="Arial" w:hAnsi="Arial" w:cs="Arial"/>
        </w:rPr>
      </w:pPr>
      <w:r w:rsidRPr="00E0685A">
        <w:rPr>
          <w:rFonts w:ascii="Arial" w:hAnsi="Arial" w:cs="Arial"/>
        </w:rPr>
        <w:t>One deep ploughing with mould board plough followed by ploughing with wooden plough twice in summer season. Before sowing, secondary tillage with cultivator to prepare smooth seed bed. Minor land smoothening before sowing helps in better in situ moisture conservation.</w:t>
      </w:r>
    </w:p>
    <w:p w:rsidR="00714E95" w:rsidRPr="00E0685A" w:rsidRDefault="00714E95" w:rsidP="00714E95">
      <w:pPr>
        <w:rPr>
          <w:rFonts w:ascii="Arial" w:hAnsi="Arial" w:cs="Arial"/>
        </w:rPr>
      </w:pPr>
      <w:r w:rsidRPr="00E0685A">
        <w:rPr>
          <w:rFonts w:ascii="Arial" w:hAnsi="Arial" w:cs="Arial"/>
          <w:b/>
        </w:rPr>
        <w:t>Seed treatment:</w:t>
      </w:r>
      <w:r w:rsidRPr="00E0685A">
        <w:rPr>
          <w:rFonts w:ascii="Arial" w:hAnsi="Arial" w:cs="Arial"/>
        </w:rPr>
        <w:t xml:space="preserve"> Treat the seed with Carbendazim@ 2g / kg seed</w:t>
      </w:r>
    </w:p>
    <w:p w:rsidR="00714E95" w:rsidRPr="00E0685A" w:rsidRDefault="00714E95" w:rsidP="00714E95">
      <w:pPr>
        <w:ind w:right="360"/>
        <w:rPr>
          <w:rFonts w:ascii="Arial" w:hAnsi="Arial" w:cs="Arial"/>
        </w:rPr>
      </w:pPr>
      <w:r w:rsidRPr="00E0685A">
        <w:rPr>
          <w:rFonts w:ascii="Arial" w:hAnsi="Arial" w:cs="Arial"/>
          <w:b/>
        </w:rPr>
        <w:t>Sowing Time:</w:t>
      </w:r>
      <w:r w:rsidRPr="00E0685A">
        <w:rPr>
          <w:rFonts w:ascii="Arial" w:hAnsi="Arial" w:cs="Arial"/>
        </w:rPr>
        <w:t xml:space="preserve"> Kharif: June-July</w:t>
      </w:r>
    </w:p>
    <w:p w:rsidR="00714E95" w:rsidRPr="00E0685A" w:rsidRDefault="00714E95" w:rsidP="00714E95">
      <w:pPr>
        <w:ind w:right="360"/>
        <w:rPr>
          <w:rFonts w:ascii="Arial" w:hAnsi="Arial" w:cs="Arial"/>
        </w:rPr>
      </w:pPr>
      <w:r w:rsidRPr="00E0685A">
        <w:rPr>
          <w:rFonts w:ascii="Arial" w:hAnsi="Arial" w:cs="Arial"/>
          <w:b/>
        </w:rPr>
        <w:t>Seed rate and Spacing:</w:t>
      </w:r>
      <w:r w:rsidRPr="00E0685A">
        <w:rPr>
          <w:rFonts w:ascii="Arial" w:hAnsi="Arial" w:cs="Arial"/>
        </w:rPr>
        <w:t xml:space="preserve"> 8 kg/ha for line Sowing</w:t>
      </w:r>
      <w:r w:rsidR="00820FCD" w:rsidRPr="00E0685A">
        <w:rPr>
          <w:rFonts w:ascii="Arial" w:hAnsi="Arial" w:cs="Arial"/>
        </w:rPr>
        <w:t xml:space="preserve"> and Spacing </w:t>
      </w:r>
      <w:r w:rsidRPr="00E0685A">
        <w:rPr>
          <w:rFonts w:ascii="Arial" w:hAnsi="Arial" w:cs="Arial"/>
        </w:rPr>
        <w:t>25 x 10cm</w:t>
      </w:r>
    </w:p>
    <w:p w:rsidR="00820FCD" w:rsidRPr="00E0685A" w:rsidRDefault="00714E95" w:rsidP="00820FCD">
      <w:pPr>
        <w:pStyle w:val="NormalWeb"/>
        <w:spacing w:before="0" w:beforeAutospacing="0" w:after="0" w:afterAutospacing="0"/>
        <w:rPr>
          <w:rFonts w:ascii="Arial" w:hAnsi="Arial" w:cs="Arial"/>
          <w:sz w:val="22"/>
          <w:szCs w:val="22"/>
          <w:lang w:val="nb-NO"/>
        </w:rPr>
      </w:pPr>
      <w:r w:rsidRPr="00E0685A">
        <w:rPr>
          <w:rFonts w:ascii="Arial" w:hAnsi="Arial" w:cs="Arial"/>
          <w:b/>
          <w:sz w:val="22"/>
          <w:szCs w:val="22"/>
        </w:rPr>
        <w:t>Fertilizer doses and time of application:</w:t>
      </w:r>
      <w:r w:rsidRPr="00E0685A">
        <w:rPr>
          <w:rFonts w:ascii="Arial" w:hAnsi="Arial" w:cs="Arial"/>
          <w:sz w:val="22"/>
          <w:szCs w:val="22"/>
        </w:rPr>
        <w:t xml:space="preserve"> </w:t>
      </w:r>
      <w:r w:rsidRPr="00E0685A">
        <w:rPr>
          <w:rFonts w:ascii="Arial" w:hAnsi="Arial" w:cs="Arial"/>
          <w:sz w:val="22"/>
          <w:szCs w:val="22"/>
          <w:lang w:val="nb-NO"/>
        </w:rPr>
        <w:t xml:space="preserve">FYM: 5 t/ha, </w:t>
      </w:r>
      <w:r w:rsidR="00820FCD" w:rsidRPr="00E0685A">
        <w:rPr>
          <w:rFonts w:ascii="Arial" w:hAnsi="Arial" w:cs="Arial"/>
          <w:sz w:val="22"/>
          <w:szCs w:val="22"/>
          <w:lang w:val="nb-NO"/>
        </w:rPr>
        <w:t>Basal: 20N + 2</w:t>
      </w:r>
      <w:r w:rsidRPr="00E0685A">
        <w:rPr>
          <w:rFonts w:ascii="Arial" w:hAnsi="Arial" w:cs="Arial"/>
          <w:sz w:val="22"/>
          <w:szCs w:val="22"/>
          <w:lang w:val="nb-NO"/>
        </w:rPr>
        <w:t xml:space="preserve">0P + </w:t>
      </w:r>
      <w:r w:rsidR="00820FCD" w:rsidRPr="00E0685A">
        <w:rPr>
          <w:rFonts w:ascii="Arial" w:hAnsi="Arial" w:cs="Arial"/>
          <w:sz w:val="22"/>
          <w:szCs w:val="22"/>
          <w:lang w:val="nb-NO"/>
        </w:rPr>
        <w:t>2</w:t>
      </w:r>
      <w:r w:rsidRPr="00E0685A">
        <w:rPr>
          <w:rFonts w:ascii="Arial" w:hAnsi="Arial" w:cs="Arial"/>
          <w:sz w:val="22"/>
          <w:szCs w:val="22"/>
          <w:lang w:val="nb-NO"/>
        </w:rPr>
        <w:t>0K kg/ha,</w:t>
      </w:r>
    </w:p>
    <w:p w:rsidR="00714E95" w:rsidRPr="00E0685A" w:rsidRDefault="00714E95" w:rsidP="00820FCD">
      <w:pPr>
        <w:pStyle w:val="NormalWeb"/>
        <w:spacing w:before="0" w:beforeAutospacing="0" w:after="0" w:afterAutospacing="0"/>
        <w:rPr>
          <w:rFonts w:ascii="Arial" w:hAnsi="Arial" w:cs="Arial"/>
          <w:sz w:val="22"/>
          <w:szCs w:val="22"/>
        </w:rPr>
      </w:pPr>
      <w:r w:rsidRPr="00E0685A">
        <w:rPr>
          <w:rFonts w:ascii="Arial" w:hAnsi="Arial" w:cs="Arial"/>
          <w:b/>
          <w:sz w:val="22"/>
          <w:szCs w:val="22"/>
        </w:rPr>
        <w:t>Weed control:</w:t>
      </w:r>
      <w:r w:rsidRPr="00E0685A">
        <w:rPr>
          <w:rFonts w:ascii="Arial" w:hAnsi="Arial" w:cs="Arial"/>
          <w:sz w:val="22"/>
          <w:szCs w:val="22"/>
        </w:rPr>
        <w:t xml:space="preserve"> In line sown crop, 2-3 inter cultivations with one hand weeding, </w:t>
      </w:r>
    </w:p>
    <w:p w:rsidR="00820FCD" w:rsidRPr="00E0685A" w:rsidRDefault="00820FCD" w:rsidP="00714E95">
      <w:pPr>
        <w:ind w:right="360"/>
        <w:rPr>
          <w:rFonts w:ascii="Arial" w:hAnsi="Arial" w:cs="Arial"/>
        </w:rPr>
      </w:pPr>
    </w:p>
    <w:p w:rsidR="00714E95" w:rsidRPr="00E0685A" w:rsidRDefault="00714E95" w:rsidP="00714E95">
      <w:pPr>
        <w:ind w:right="360"/>
        <w:rPr>
          <w:rFonts w:ascii="Arial" w:hAnsi="Arial" w:cs="Arial"/>
          <w:b/>
        </w:rPr>
      </w:pPr>
      <w:r w:rsidRPr="00E0685A">
        <w:rPr>
          <w:rFonts w:ascii="Arial" w:hAnsi="Arial" w:cs="Arial"/>
          <w:b/>
        </w:rPr>
        <w:t xml:space="preserve">Major disease and pest control: </w:t>
      </w:r>
    </w:p>
    <w:p w:rsidR="00714E95" w:rsidRPr="00E0685A" w:rsidRDefault="00714E95" w:rsidP="00714E95">
      <w:pPr>
        <w:ind w:right="360"/>
        <w:rPr>
          <w:rFonts w:ascii="Arial" w:hAnsi="Arial" w:cs="Arial"/>
          <w:b/>
          <w:bCs/>
        </w:rPr>
      </w:pPr>
      <w:r w:rsidRPr="00E0685A">
        <w:rPr>
          <w:rFonts w:ascii="Arial" w:hAnsi="Arial" w:cs="Arial"/>
          <w:b/>
          <w:bCs/>
        </w:rPr>
        <w:t>PESTS:</w:t>
      </w:r>
    </w:p>
    <w:p w:rsidR="009E0C91" w:rsidRPr="00E0685A" w:rsidRDefault="009E0C91" w:rsidP="00714E95">
      <w:pPr>
        <w:ind w:right="360"/>
        <w:rPr>
          <w:rFonts w:ascii="Arial" w:hAnsi="Arial" w:cs="Arial"/>
          <w:bCs/>
        </w:rPr>
      </w:pPr>
      <w:r w:rsidRPr="00E0685A">
        <w:rPr>
          <w:rFonts w:ascii="Arial" w:hAnsi="Arial" w:cs="Arial"/>
          <w:bCs/>
        </w:rPr>
        <w:t>Shoot fly is the major problem to overcome shoot fly infestation better go for early sowing.</w:t>
      </w:r>
    </w:p>
    <w:p w:rsidR="009E0C91" w:rsidRPr="00E0685A" w:rsidRDefault="009E0C91" w:rsidP="00714E95">
      <w:pPr>
        <w:ind w:right="360"/>
        <w:rPr>
          <w:rFonts w:ascii="Arial" w:hAnsi="Arial" w:cs="Arial"/>
          <w:bCs/>
        </w:rPr>
      </w:pPr>
      <w:r w:rsidRPr="00E0685A">
        <w:rPr>
          <w:rFonts w:ascii="Arial" w:hAnsi="Arial" w:cs="Arial"/>
          <w:bCs/>
        </w:rPr>
        <w:t>Reduce nitrogen application by 50% and replace with bio fertilizers like Azospirillum and FYM.</w:t>
      </w:r>
    </w:p>
    <w:p w:rsidR="00714E95" w:rsidRPr="00E0685A" w:rsidRDefault="00714E95" w:rsidP="00714E95">
      <w:pPr>
        <w:rPr>
          <w:rFonts w:ascii="Arial" w:hAnsi="Arial" w:cs="Arial"/>
          <w:b/>
          <w:bCs/>
        </w:rPr>
      </w:pPr>
      <w:r w:rsidRPr="00E0685A">
        <w:rPr>
          <w:rFonts w:ascii="Arial" w:hAnsi="Arial" w:cs="Arial"/>
          <w:b/>
          <w:bCs/>
        </w:rPr>
        <w:t>DISEASES:</w:t>
      </w:r>
    </w:p>
    <w:p w:rsidR="009E0C91" w:rsidRPr="00E0685A" w:rsidRDefault="009E0C91" w:rsidP="00714E95">
      <w:pPr>
        <w:rPr>
          <w:rFonts w:ascii="Arial" w:hAnsi="Arial" w:cs="Arial"/>
          <w:bCs/>
        </w:rPr>
      </w:pPr>
      <w:r w:rsidRPr="00E0685A">
        <w:rPr>
          <w:rFonts w:ascii="Arial" w:hAnsi="Arial" w:cs="Arial"/>
          <w:bCs/>
        </w:rPr>
        <w:t>Grain smut is major disease very often occur to overcome the disease seed treatment with Carbendazim @ 2g /kg seed.</w:t>
      </w:r>
    </w:p>
    <w:p w:rsidR="00714E95" w:rsidRPr="00E0685A" w:rsidRDefault="00714E95" w:rsidP="00714E95">
      <w:pPr>
        <w:ind w:right="360"/>
        <w:rPr>
          <w:rFonts w:ascii="Arial" w:hAnsi="Arial" w:cs="Arial"/>
        </w:rPr>
      </w:pPr>
      <w:r w:rsidRPr="00E0685A">
        <w:rPr>
          <w:rFonts w:ascii="Arial" w:hAnsi="Arial" w:cs="Arial"/>
          <w:b/>
        </w:rPr>
        <w:t xml:space="preserve">Irrigation schedule along with critical </w:t>
      </w:r>
      <w:r w:rsidR="00665BA5" w:rsidRPr="00E0685A">
        <w:rPr>
          <w:rFonts w:ascii="Arial" w:hAnsi="Arial" w:cs="Arial"/>
          <w:b/>
        </w:rPr>
        <w:t>stages:</w:t>
      </w:r>
      <w:r w:rsidRPr="00E0685A">
        <w:rPr>
          <w:rFonts w:ascii="Arial" w:hAnsi="Arial" w:cs="Arial"/>
          <w:b/>
        </w:rPr>
        <w:t xml:space="preserve"> </w:t>
      </w:r>
      <w:r w:rsidRPr="00E0685A">
        <w:rPr>
          <w:rFonts w:ascii="Arial" w:hAnsi="Arial" w:cs="Arial"/>
        </w:rPr>
        <w:t xml:space="preserve">In irrigated crop, irrigation should be given </w:t>
      </w:r>
      <w:r w:rsidR="00665BA5" w:rsidRPr="00E0685A">
        <w:rPr>
          <w:rFonts w:ascii="Arial" w:hAnsi="Arial" w:cs="Arial"/>
        </w:rPr>
        <w:t xml:space="preserve">at the time of </w:t>
      </w:r>
      <w:r w:rsidRPr="00E0685A">
        <w:rPr>
          <w:rFonts w:ascii="Arial" w:hAnsi="Arial" w:cs="Arial"/>
        </w:rPr>
        <w:t>tillering, ear head emergence / flowering and grain filling stages.</w:t>
      </w:r>
    </w:p>
    <w:p w:rsidR="00714E95" w:rsidRPr="00E0685A" w:rsidRDefault="00714E95" w:rsidP="00714E95">
      <w:pPr>
        <w:ind w:right="360"/>
        <w:rPr>
          <w:rFonts w:ascii="Arial" w:hAnsi="Arial" w:cs="Arial"/>
        </w:rPr>
      </w:pPr>
      <w:r w:rsidRPr="00E0685A">
        <w:rPr>
          <w:rFonts w:ascii="Arial" w:hAnsi="Arial" w:cs="Arial"/>
          <w:b/>
        </w:rPr>
        <w:t xml:space="preserve">Harvesting: </w:t>
      </w:r>
      <w:r w:rsidR="00726852" w:rsidRPr="00E0685A">
        <w:rPr>
          <w:rFonts w:ascii="Arial" w:hAnsi="Arial" w:cs="Arial"/>
        </w:rPr>
        <w:t xml:space="preserve"> In general duration of crop is 100 -105 days </w:t>
      </w:r>
    </w:p>
    <w:p w:rsidR="00714E95" w:rsidRPr="00E0685A" w:rsidRDefault="00714E95" w:rsidP="00714E95">
      <w:pPr>
        <w:ind w:right="360"/>
        <w:rPr>
          <w:rFonts w:ascii="Arial" w:hAnsi="Arial" w:cs="Arial"/>
          <w:b/>
        </w:rPr>
      </w:pPr>
      <w:r w:rsidRPr="00E0685A">
        <w:rPr>
          <w:rFonts w:ascii="Arial" w:hAnsi="Arial" w:cs="Arial"/>
          <w:b/>
        </w:rPr>
        <w:lastRenderedPageBreak/>
        <w:t>Expected yield of the variety:</w:t>
      </w:r>
      <w:r w:rsidRPr="00E0685A">
        <w:rPr>
          <w:rFonts w:ascii="Arial" w:hAnsi="Arial" w:cs="Arial"/>
        </w:rPr>
        <w:t xml:space="preserve"> In general these varieties gives grain yield of </w:t>
      </w:r>
      <w:r w:rsidR="00726852" w:rsidRPr="00E0685A">
        <w:rPr>
          <w:rFonts w:ascii="Arial" w:hAnsi="Arial" w:cs="Arial"/>
        </w:rPr>
        <w:t>10-15</w:t>
      </w:r>
      <w:r w:rsidRPr="00E0685A">
        <w:rPr>
          <w:rFonts w:ascii="Arial" w:hAnsi="Arial" w:cs="Arial"/>
        </w:rPr>
        <w:t xml:space="preserve"> q/ha</w:t>
      </w:r>
    </w:p>
    <w:p w:rsidR="00714E95" w:rsidRPr="00E0685A" w:rsidRDefault="00714E95" w:rsidP="00714E95">
      <w:pPr>
        <w:rPr>
          <w:rFonts w:ascii="Arial" w:hAnsi="Arial" w:cs="Arial"/>
        </w:rPr>
      </w:pPr>
    </w:p>
    <w:p w:rsidR="00714E95" w:rsidRPr="001A055B" w:rsidRDefault="00714E95" w:rsidP="00714E95">
      <w:pPr>
        <w:ind w:right="360"/>
        <w:rPr>
          <w:rFonts w:cstheme="minorHAnsi"/>
        </w:rPr>
      </w:pPr>
    </w:p>
    <w:p w:rsidR="00714E95" w:rsidRPr="00A53029" w:rsidRDefault="00714E95" w:rsidP="00714E95">
      <w:pPr>
        <w:ind w:right="360"/>
      </w:pPr>
    </w:p>
    <w:p w:rsidR="00714E95" w:rsidRPr="00714E95" w:rsidRDefault="00714E95" w:rsidP="00714E95">
      <w:pPr>
        <w:rPr>
          <w:rFonts w:cstheme="minorHAnsi"/>
          <w:b/>
        </w:rPr>
      </w:pPr>
    </w:p>
    <w:sectPr w:rsidR="00714E95" w:rsidRPr="00714E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5CD"/>
    <w:rsid w:val="000931D7"/>
    <w:rsid w:val="003F1EDB"/>
    <w:rsid w:val="006128F2"/>
    <w:rsid w:val="006359DB"/>
    <w:rsid w:val="00665BA5"/>
    <w:rsid w:val="00714E95"/>
    <w:rsid w:val="00726852"/>
    <w:rsid w:val="00820FCD"/>
    <w:rsid w:val="009E0C91"/>
    <w:rsid w:val="00A8709D"/>
    <w:rsid w:val="00B5748E"/>
    <w:rsid w:val="00B745CD"/>
    <w:rsid w:val="00C32425"/>
    <w:rsid w:val="00E068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FAD450-0B28-4AA4-8CA4-44DAE33B0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14E95"/>
    <w:pPr>
      <w:spacing w:before="100" w:beforeAutospacing="1" w:after="100" w:afterAutospacing="1" w:line="240" w:lineRule="auto"/>
      <w:ind w:left="547" w:hanging="547"/>
      <w:jc w:val="both"/>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966</TotalTime>
  <Pages>2</Pages>
  <Words>224</Words>
  <Characters>1280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wassan</dc:creator>
  <cp:keywords/>
  <dc:description/>
  <cp:lastModifiedBy>wassan</cp:lastModifiedBy>
  <cp:revision>8</cp:revision>
  <dcterms:created xsi:type="dcterms:W3CDTF">2019-09-19T03:44:00Z</dcterms:created>
  <dcterms:modified xsi:type="dcterms:W3CDTF">2019-09-22T17:52:00Z</dcterms:modified>
</cp:coreProperties>
</file>